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271"/>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7142"/>
      </w:tblGrid>
      <w:tr w:rsidR="00EC22D7" w:rsidTr="00BC05B0">
        <w:tc>
          <w:tcPr>
            <w:tcW w:w="10260" w:type="dxa"/>
            <w:gridSpan w:val="2"/>
          </w:tcPr>
          <w:p w:rsidR="00EC22D7" w:rsidRDefault="00EC22D7" w:rsidP="00BC05B0">
            <w:pPr>
              <w:pStyle w:val="Header"/>
              <w:jc w:val="center"/>
              <w:rPr>
                <w:b/>
                <w:bCs/>
                <w:smallCaps/>
                <w:sz w:val="32"/>
              </w:rPr>
            </w:pPr>
            <w:bookmarkStart w:id="0" w:name="_GoBack"/>
            <w:bookmarkEnd w:id="0"/>
            <w:r>
              <w:rPr>
                <w:b/>
                <w:bCs/>
                <w:smallCaps/>
                <w:sz w:val="32"/>
              </w:rPr>
              <w:t>Middle Country Central School District</w:t>
            </w:r>
          </w:p>
          <w:p w:rsidR="00EC22D7" w:rsidRDefault="00EC22D7" w:rsidP="00BC05B0">
            <w:pPr>
              <w:pStyle w:val="Header"/>
              <w:jc w:val="center"/>
            </w:pPr>
            <w:r>
              <w:rPr>
                <w:b/>
                <w:bCs/>
                <w:smallCaps/>
                <w:sz w:val="32"/>
              </w:rPr>
              <w:t xml:space="preserve">at </w:t>
            </w:r>
            <w:smartTag w:uri="urn:schemas-microsoft-com:office:smarttags" w:element="stockticker">
              <w:r>
                <w:rPr>
                  <w:b/>
                  <w:bCs/>
                  <w:smallCaps/>
                  <w:sz w:val="32"/>
                </w:rPr>
                <w:t>Centereach</w:t>
              </w:r>
            </w:smartTag>
          </w:p>
        </w:tc>
      </w:tr>
      <w:tr w:rsidR="00EC22D7" w:rsidTr="00BC05B0">
        <w:tc>
          <w:tcPr>
            <w:tcW w:w="10260" w:type="dxa"/>
            <w:gridSpan w:val="2"/>
          </w:tcPr>
          <w:p w:rsidR="00EC22D7" w:rsidRDefault="00EC22D7" w:rsidP="00BC05B0">
            <w:pPr>
              <w:ind w:left="360"/>
              <w:jc w:val="center"/>
              <w:rPr>
                <w:rFonts w:ascii="Times New Roman" w:eastAsia="Times New Roman" w:hAnsi="Times New Roman" w:cs="Times New Roman"/>
                <w:b/>
                <w:smallCaps/>
                <w:sz w:val="24"/>
                <w:szCs w:val="24"/>
              </w:rPr>
            </w:pPr>
            <w:r w:rsidRPr="00F92F7C">
              <w:rPr>
                <w:rFonts w:ascii="Times New Roman" w:eastAsia="Times New Roman" w:hAnsi="Times New Roman" w:cs="Times New Roman"/>
                <w:b/>
                <w:smallCaps/>
                <w:sz w:val="24"/>
                <w:szCs w:val="24"/>
              </w:rPr>
              <w:t>8  43</w:t>
            </w:r>
            <w:r w:rsidRPr="00F92F7C">
              <w:rPr>
                <w:rFonts w:ascii="Times New Roman" w:eastAsia="Times New Roman" w:hAnsi="Times New Roman" w:cs="Times New Roman"/>
                <w:b/>
                <w:smallCaps/>
                <w:sz w:val="24"/>
                <w:szCs w:val="24"/>
                <w:vertAlign w:val="superscript"/>
              </w:rPr>
              <w:t>rd</w:t>
            </w:r>
            <w:r>
              <w:rPr>
                <w:rFonts w:ascii="Times New Roman" w:eastAsia="Times New Roman" w:hAnsi="Times New Roman" w:cs="Times New Roman"/>
                <w:b/>
                <w:smallCaps/>
                <w:sz w:val="24"/>
                <w:szCs w:val="24"/>
                <w:vertAlign w:val="superscript"/>
              </w:rPr>
              <w:t xml:space="preserve">  </w:t>
            </w:r>
            <w:r w:rsidRPr="00F92F7C">
              <w:rPr>
                <w:rFonts w:ascii="Times New Roman" w:eastAsia="Times New Roman" w:hAnsi="Times New Roman" w:cs="Times New Roman"/>
                <w:b/>
                <w:smallCaps/>
                <w:sz w:val="24"/>
                <w:szCs w:val="24"/>
              </w:rPr>
              <w:t xml:space="preserve"> Street </w:t>
            </w:r>
            <w:r w:rsidRPr="00F92F7C">
              <w:rPr>
                <w:rFonts w:ascii="Times New Roman" w:eastAsia="Times New Roman" w:hAnsi="Times New Roman" w:cs="Times New Roman"/>
                <w:b/>
                <w:smallCaps/>
                <w:sz w:val="24"/>
                <w:szCs w:val="24"/>
              </w:rPr>
              <w:sym w:font="Symbol" w:char="F0B7"/>
            </w:r>
            <w:r w:rsidRPr="00F92F7C">
              <w:rPr>
                <w:rFonts w:ascii="Times New Roman" w:eastAsia="Times New Roman" w:hAnsi="Times New Roman" w:cs="Times New Roman"/>
                <w:b/>
                <w:smallCaps/>
                <w:sz w:val="24"/>
                <w:szCs w:val="24"/>
              </w:rPr>
              <w:t xml:space="preserve"> Centereach, NY  11720</w:t>
            </w:r>
          </w:p>
          <w:p w:rsidR="00EC22D7" w:rsidRDefault="00EC22D7" w:rsidP="00BC05B0">
            <w:pPr>
              <w:ind w:left="360"/>
              <w:jc w:val="center"/>
              <w:rPr>
                <w:rStyle w:val="Hyperlink"/>
                <w:rFonts w:ascii="Times New Roman" w:eastAsia="Times New Roman" w:hAnsi="Times New Roman" w:cs="Times New Roman"/>
                <w:b/>
                <w:color w:val="auto"/>
                <w:sz w:val="24"/>
                <w:szCs w:val="24"/>
                <w:u w:val="none"/>
              </w:rPr>
            </w:pPr>
            <w:r w:rsidRPr="00F92F7C">
              <w:rPr>
                <w:rFonts w:ascii="Times New Roman" w:eastAsia="Times New Roman" w:hAnsi="Times New Roman" w:cs="Times New Roman"/>
                <w:b/>
                <w:smallCaps/>
                <w:sz w:val="24"/>
                <w:szCs w:val="24"/>
              </w:rPr>
              <w:t>631-285-8</w:t>
            </w:r>
            <w:r w:rsidR="00400A60">
              <w:rPr>
                <w:rFonts w:ascii="Times New Roman" w:eastAsia="Times New Roman" w:hAnsi="Times New Roman" w:cs="Times New Roman"/>
                <w:b/>
                <w:smallCaps/>
                <w:sz w:val="24"/>
                <w:szCs w:val="24"/>
              </w:rPr>
              <w:t>650</w:t>
            </w:r>
            <w:r w:rsidRPr="00F92F7C">
              <w:rPr>
                <w:rFonts w:ascii="Times New Roman" w:eastAsia="Times New Roman" w:hAnsi="Times New Roman" w:cs="Times New Roman"/>
                <w:b/>
                <w:smallCaps/>
                <w:sz w:val="24"/>
                <w:szCs w:val="24"/>
              </w:rPr>
              <w:t xml:space="preserve"> </w:t>
            </w:r>
            <w:r w:rsidRPr="00F92F7C">
              <w:rPr>
                <w:rFonts w:ascii="Times New Roman" w:eastAsia="Times New Roman" w:hAnsi="Times New Roman" w:cs="Times New Roman"/>
                <w:b/>
                <w:smallCaps/>
                <w:sz w:val="24"/>
                <w:szCs w:val="24"/>
              </w:rPr>
              <w:sym w:font="Symbol" w:char="F0B7"/>
            </w:r>
            <w:r w:rsidRPr="00F92F7C">
              <w:rPr>
                <w:rFonts w:ascii="Times New Roman" w:eastAsia="Times New Roman" w:hAnsi="Times New Roman" w:cs="Times New Roman"/>
                <w:b/>
                <w:smallCaps/>
                <w:sz w:val="24"/>
                <w:szCs w:val="24"/>
              </w:rPr>
              <w:t xml:space="preserve"> 631-</w:t>
            </w:r>
            <w:r w:rsidR="00400A60">
              <w:rPr>
                <w:rFonts w:ascii="Times New Roman" w:eastAsia="Times New Roman" w:hAnsi="Times New Roman" w:cs="Times New Roman"/>
                <w:b/>
                <w:smallCaps/>
                <w:sz w:val="24"/>
                <w:szCs w:val="24"/>
              </w:rPr>
              <w:t>285</w:t>
            </w:r>
            <w:r w:rsidRPr="00F92F7C">
              <w:rPr>
                <w:rFonts w:ascii="Times New Roman" w:eastAsia="Times New Roman" w:hAnsi="Times New Roman" w:cs="Times New Roman"/>
                <w:b/>
                <w:smallCaps/>
                <w:sz w:val="24"/>
                <w:szCs w:val="24"/>
              </w:rPr>
              <w:t>-</w:t>
            </w:r>
            <w:r w:rsidR="00400A60">
              <w:rPr>
                <w:rFonts w:ascii="Times New Roman" w:eastAsia="Times New Roman" w:hAnsi="Times New Roman" w:cs="Times New Roman"/>
                <w:b/>
                <w:smallCaps/>
                <w:sz w:val="24"/>
                <w:szCs w:val="24"/>
              </w:rPr>
              <w:t>8151</w:t>
            </w:r>
            <w:r w:rsidRPr="00F92F7C">
              <w:rPr>
                <w:rFonts w:ascii="Times New Roman" w:eastAsia="Times New Roman" w:hAnsi="Times New Roman" w:cs="Times New Roman"/>
                <w:b/>
                <w:smallCaps/>
                <w:sz w:val="24"/>
                <w:szCs w:val="24"/>
              </w:rPr>
              <w:t xml:space="preserve"> (</w:t>
            </w:r>
            <w:r w:rsidRPr="00F92F7C">
              <w:rPr>
                <w:rFonts w:ascii="Times New Roman" w:eastAsia="Times New Roman" w:hAnsi="Times New Roman" w:cs="Times New Roman"/>
                <w:b/>
                <w:sz w:val="24"/>
                <w:szCs w:val="24"/>
              </w:rPr>
              <w:t>fax</w:t>
            </w:r>
            <w:r w:rsidRPr="00F92F7C">
              <w:rPr>
                <w:rFonts w:ascii="Times New Roman" w:eastAsia="Times New Roman" w:hAnsi="Times New Roman" w:cs="Times New Roman"/>
                <w:b/>
                <w:smallCaps/>
                <w:sz w:val="24"/>
                <w:szCs w:val="24"/>
              </w:rPr>
              <w:t xml:space="preserve">) </w:t>
            </w:r>
            <w:r w:rsidRPr="00F92F7C">
              <w:rPr>
                <w:rFonts w:ascii="Times New Roman" w:eastAsia="Times New Roman" w:hAnsi="Times New Roman" w:cs="Times New Roman"/>
                <w:b/>
                <w:smallCaps/>
                <w:sz w:val="24"/>
                <w:szCs w:val="24"/>
              </w:rPr>
              <w:sym w:font="Symbol" w:char="F0B7"/>
            </w:r>
            <w:r w:rsidRPr="00F92F7C">
              <w:rPr>
                <w:rFonts w:ascii="Times New Roman" w:eastAsia="Times New Roman" w:hAnsi="Times New Roman" w:cs="Times New Roman"/>
                <w:b/>
                <w:smallCaps/>
                <w:sz w:val="24"/>
                <w:szCs w:val="24"/>
              </w:rPr>
              <w:t xml:space="preserve"> </w:t>
            </w:r>
            <w:hyperlink r:id="rId8" w:history="1">
              <w:r w:rsidRPr="003157BF">
                <w:rPr>
                  <w:rStyle w:val="Hyperlink"/>
                  <w:rFonts w:ascii="Times New Roman" w:eastAsia="Times New Roman" w:hAnsi="Times New Roman" w:cs="Times New Roman"/>
                  <w:b/>
                  <w:color w:val="auto"/>
                  <w:sz w:val="24"/>
                  <w:szCs w:val="24"/>
                  <w:u w:val="none"/>
                </w:rPr>
                <w:t>www.mccsd.net</w:t>
              </w:r>
            </w:hyperlink>
          </w:p>
          <w:p w:rsidR="00EC22D7" w:rsidRPr="00FC437F" w:rsidRDefault="00EC22D7" w:rsidP="00BC05B0">
            <w:pPr>
              <w:ind w:left="360"/>
              <w:jc w:val="center"/>
              <w:rPr>
                <w:rFonts w:ascii="Times New Roman" w:eastAsia="Times New Roman" w:hAnsi="Times New Roman" w:cs="Times New Roman"/>
                <w:b/>
                <w:sz w:val="20"/>
                <w:szCs w:val="10"/>
              </w:rPr>
            </w:pPr>
          </w:p>
        </w:tc>
      </w:tr>
      <w:tr w:rsidR="00EC22D7" w:rsidTr="00BC05B0">
        <w:trPr>
          <w:trHeight w:val="989"/>
        </w:trPr>
        <w:tc>
          <w:tcPr>
            <w:tcW w:w="3118" w:type="dxa"/>
          </w:tcPr>
          <w:p w:rsidR="00EC22D7" w:rsidRDefault="000944DC" w:rsidP="00BC05B0">
            <w:r w:rsidRPr="00757805">
              <w:rPr>
                <w:noProof/>
              </w:rPr>
              <w:drawing>
                <wp:anchor distT="0" distB="0" distL="114300" distR="114300" simplePos="0" relativeHeight="251660288" behindDoc="0" locked="0" layoutInCell="1" allowOverlap="1" wp14:anchorId="05350B1D" wp14:editId="5EF7FC19">
                  <wp:simplePos x="0" y="0"/>
                  <wp:positionH relativeFrom="column">
                    <wp:posOffset>-363855</wp:posOffset>
                  </wp:positionH>
                  <wp:positionV relativeFrom="paragraph">
                    <wp:posOffset>-777875</wp:posOffset>
                  </wp:positionV>
                  <wp:extent cx="1543050" cy="1752600"/>
                  <wp:effectExtent l="0" t="0" r="0" b="0"/>
                  <wp:wrapNone/>
                  <wp:docPr id="2" name="Picture 2" descr="C:\Users\mvonlang\Desktop\LOGO Revised\MC-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onlang\Desktop\LOGO Revised\MC-Color.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590" t="17242" r="17435" b="15172"/>
                          <a:stretch/>
                        </pic:blipFill>
                        <pic:spPr bwMode="auto">
                          <a:xfrm>
                            <a:off x="0" y="0"/>
                            <a:ext cx="1543050" cy="1752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142" w:type="dxa"/>
          </w:tcPr>
          <w:p w:rsidR="00EC22D7" w:rsidRPr="00B77246" w:rsidRDefault="00EC22D7" w:rsidP="00BC05B0">
            <w:pPr>
              <w:pStyle w:val="BodyText"/>
              <w:jc w:val="right"/>
              <w:rPr>
                <w:rFonts w:ascii="Times New Roman" w:hAnsi="Times New Roman" w:cs="Times New Roman"/>
                <w:i/>
                <w:iCs/>
                <w:sz w:val="20"/>
                <w:szCs w:val="20"/>
              </w:rPr>
            </w:pPr>
            <w:r w:rsidRPr="00B77246">
              <w:rPr>
                <w:rFonts w:ascii="Times New Roman" w:hAnsi="Times New Roman" w:cs="Times New Roman"/>
                <w:i/>
                <w:iCs/>
                <w:sz w:val="20"/>
                <w:szCs w:val="20"/>
              </w:rPr>
              <w:t>Roberta A. Gerold, Ed.D., Superintendent of Schools</w:t>
            </w:r>
          </w:p>
          <w:p w:rsidR="00EC22D7" w:rsidRPr="00B77246" w:rsidRDefault="00EC22D7" w:rsidP="00BC05B0">
            <w:pPr>
              <w:pStyle w:val="BodyText3"/>
              <w:jc w:val="right"/>
              <w:rPr>
                <w:rFonts w:ascii="Times New Roman" w:hAnsi="Times New Roman" w:cs="Times New Roman"/>
                <w:i/>
                <w:szCs w:val="20"/>
              </w:rPr>
            </w:pPr>
            <w:r w:rsidRPr="00B77246">
              <w:rPr>
                <w:rFonts w:ascii="Times New Roman" w:hAnsi="Times New Roman" w:cs="Times New Roman"/>
                <w:i/>
                <w:iCs/>
                <w:szCs w:val="20"/>
              </w:rPr>
              <w:t>Francine McMahon, Deputy Superintendent for Instruction</w:t>
            </w:r>
          </w:p>
          <w:p w:rsidR="00EC22D7" w:rsidRPr="00B77246" w:rsidRDefault="00AA79E6" w:rsidP="00BC05B0">
            <w:pPr>
              <w:pStyle w:val="BodyText"/>
              <w:jc w:val="right"/>
              <w:rPr>
                <w:rFonts w:ascii="Times New Roman" w:hAnsi="Times New Roman" w:cs="Times New Roman"/>
                <w:i/>
                <w:sz w:val="20"/>
                <w:szCs w:val="20"/>
              </w:rPr>
            </w:pPr>
            <w:r>
              <w:rPr>
                <w:rFonts w:ascii="Times New Roman" w:hAnsi="Times New Roman" w:cs="Times New Roman"/>
                <w:i/>
                <w:iCs/>
                <w:sz w:val="20"/>
                <w:szCs w:val="20"/>
              </w:rPr>
              <w:t>Beth Rella, Ed.D.,</w:t>
            </w:r>
            <w:r w:rsidR="00EC22D7" w:rsidRPr="00B77246">
              <w:rPr>
                <w:rFonts w:ascii="Times New Roman" w:hAnsi="Times New Roman" w:cs="Times New Roman"/>
                <w:i/>
                <w:iCs/>
                <w:sz w:val="20"/>
                <w:szCs w:val="20"/>
              </w:rPr>
              <w:t>, Assistant Superintendent for Business</w:t>
            </w:r>
          </w:p>
          <w:p w:rsidR="00EC22D7" w:rsidRPr="00B77246" w:rsidRDefault="002341CB" w:rsidP="002341CB">
            <w:pPr>
              <w:tabs>
                <w:tab w:val="right" w:pos="6926"/>
              </w:tabs>
              <w:rPr>
                <w:rFonts w:ascii="Times New Roman" w:hAnsi="Times New Roman" w:cs="Times New Roman"/>
                <w:i/>
                <w:sz w:val="20"/>
                <w:szCs w:val="20"/>
              </w:rPr>
            </w:pPr>
            <w:r>
              <w:rPr>
                <w:rFonts w:ascii="Times New Roman" w:hAnsi="Times New Roman" w:cs="Times New Roman"/>
                <w:i/>
                <w:sz w:val="20"/>
                <w:szCs w:val="20"/>
              </w:rPr>
              <w:tab/>
            </w:r>
            <w:r w:rsidR="00EC22D7" w:rsidRPr="00B77246">
              <w:rPr>
                <w:rFonts w:ascii="Times New Roman" w:hAnsi="Times New Roman" w:cs="Times New Roman"/>
                <w:i/>
                <w:sz w:val="20"/>
                <w:szCs w:val="20"/>
              </w:rPr>
              <w:t>James G. Donovan, Assistant Superintendent for Human Resources</w:t>
            </w:r>
          </w:p>
          <w:p w:rsidR="00EC22D7" w:rsidRPr="000431A7" w:rsidRDefault="000431A7" w:rsidP="00BC05B0">
            <w:pPr>
              <w:jc w:val="right"/>
              <w:rPr>
                <w:rFonts w:ascii="Times New Roman" w:hAnsi="Times New Roman" w:cs="Times New Roman"/>
                <w:i/>
                <w:sz w:val="20"/>
                <w:szCs w:val="20"/>
              </w:rPr>
            </w:pPr>
            <w:r w:rsidRPr="000431A7">
              <w:rPr>
                <w:rFonts w:ascii="Times New Roman" w:hAnsi="Times New Roman" w:cs="Times New Roman"/>
                <w:i/>
                <w:sz w:val="20"/>
                <w:szCs w:val="20"/>
              </w:rPr>
              <w:t>Joseph Mercado, Director Health, Physical Education, Health &amp; Athletics</w:t>
            </w:r>
          </w:p>
        </w:tc>
      </w:tr>
    </w:tbl>
    <w:p w:rsidR="00B42D52" w:rsidRPr="00B42D52" w:rsidRDefault="00EC22D7" w:rsidP="00EC22D7">
      <w:pPr>
        <w:spacing w:after="0" w:line="240" w:lineRule="auto"/>
        <w:ind w:left="-360"/>
        <w:rPr>
          <w:sz w:val="32"/>
        </w:rPr>
      </w:pPr>
      <w:r>
        <w:rPr>
          <w:noProof/>
        </w:rPr>
        <mc:AlternateContent>
          <mc:Choice Requires="wps">
            <w:drawing>
              <wp:anchor distT="0" distB="0" distL="114300" distR="114300" simplePos="0" relativeHeight="251659264" behindDoc="0" locked="0" layoutInCell="1" allowOverlap="1" wp14:anchorId="00F5FD45" wp14:editId="7801F7F6">
                <wp:simplePos x="0" y="0"/>
                <wp:positionH relativeFrom="column">
                  <wp:posOffset>-247650</wp:posOffset>
                </wp:positionH>
                <wp:positionV relativeFrom="paragraph">
                  <wp:posOffset>1953259</wp:posOffset>
                </wp:positionV>
                <wp:extent cx="6734175" cy="45719"/>
                <wp:effectExtent l="0" t="0" r="28575" b="3111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34175" cy="45719"/>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225C2A" id="_x0000_t32" coordsize="21600,21600" o:spt="32" o:oned="t" path="m,l21600,21600e" filled="f">
                <v:path arrowok="t" fillok="f" o:connecttype="none"/>
                <o:lock v:ext="edit" shapetype="t"/>
              </v:shapetype>
              <v:shape id="Straight Arrow Connector 3" o:spid="_x0000_s1026" type="#_x0000_t32" style="position:absolute;margin-left:-19.5pt;margin-top:153.8pt;width:530.25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1JpLgIAAFkEAAAOAAAAZHJzL2Uyb0RvYy54bWysVMFu2zAMvQ/YPwi6p44bN02NOkVhJ7t0&#10;W4B2uyuSHAuTRUFS4wTD/n2U4mbtdhmG+SBTpvj4SD759u7Qa7KXziswFc0vppRIw0Eos6vol6f1&#10;ZEGJD8wIpsHIih6lp3fL9+9uB1vKS+hAC+kIghhfDraiXQi2zDLPO9kzfwFWGnS24HoWcOt2mXBs&#10;QPReZ5fT6TwbwAnrgEvv8WtzctJlwm9bycPntvUyEF1R5BbS6tK6jWu2vGXlzjHbKT7SYP/AomfK&#10;YNIzVMMCI89O/QHVK+7AQxsuOPQZtK3iMtWA1eTT36p57JiVqRZsjrfnNvn/B8s/7TeOKFHRGSWG&#10;9Tiix+CY2nWB3DsHA6nBGGwjODKL3RqsLzGoNhsX6+UH82gfgH/zxEDdMbOTifXT0SJUHiOyNyFx&#10;4y3m3A4fQeAZ9hwgte7Qup60WtmvMTCCY3vIIc3qeJ6VPATC8eP8elbk11eUcPQVV9f5TcrFyggT&#10;g63z4YOEnkSjon6s6lzOKQXbP/gQSf4KiMEG1krrJA5tyICErhaYLLo8aCWiN23cbltrR/Ys6is9&#10;I403xxw8G5HQOsnEarQDU/pkY3ZtIh5Wh3xG6ySg7zfTm9VitSgmxeV8NSmmTTO5X9fFZL7G+ptZ&#10;U9dN/iNSy4uyU0JIE9m9iDkv/k4s47U6yfAs53MfsrfoqWFI9uWdSKdBx9meVLIFcdy4FwGgftPh&#10;8a7FC/J6j/brP8LyJwAAAP//AwBQSwMEFAAGAAgAAAAhAK/7iY3jAAAADAEAAA8AAABkcnMvZG93&#10;bnJldi54bWxMj81OwzAQhO9IvIO1SNxaO01pQ4hT8SNQkbjQVsDRjZc4Il5HsZumb497guPsjGa/&#10;KVajbdmAvW8cSUimAhhS5XRDtYTd9nmSAfNBkVatI5RwQg+r8vKiULl2R3rHYRNqFkvI50qCCaHL&#10;OfeVQav81HVI0ft2vVUhyr7mulfHWG5bPhNiwa1qKH4wqsNHg9XP5mAlZMPH0/CVmeXJvKUvycPn&#10;/LWq11JeX433d8ACjuEvDGf8iA5lZNq7A2nPWgmT9DZuCRJSsVwAOyfELLkBto+nZJ4BLwv+f0T5&#10;CwAA//8DAFBLAQItABQABgAIAAAAIQC2gziS/gAAAOEBAAATAAAAAAAAAAAAAAAAAAAAAABbQ29u&#10;dGVudF9UeXBlc10ueG1sUEsBAi0AFAAGAAgAAAAhADj9If/WAAAAlAEAAAsAAAAAAAAAAAAAAAAA&#10;LwEAAF9yZWxzLy5yZWxzUEsBAi0AFAAGAAgAAAAhAHLfUmkuAgAAWQQAAA4AAAAAAAAAAAAAAAAA&#10;LgIAAGRycy9lMm9Eb2MueG1sUEsBAi0AFAAGAAgAAAAhAK/7iY3jAAAADAEAAA8AAAAAAAAAAAAA&#10;AAAAiAQAAGRycy9kb3ducmV2LnhtbFBLBQYAAAAABAAEAPMAAACYBQAAAAA=&#10;" strokeweight="1.25pt"/>
            </w:pict>
          </mc:Fallback>
        </mc:AlternateContent>
      </w:r>
    </w:p>
    <w:p w:rsidR="00EE59AF" w:rsidRPr="00EE59AF" w:rsidRDefault="00EE59AF" w:rsidP="00EE59AF">
      <w:pPr>
        <w:spacing w:after="0" w:line="240" w:lineRule="auto"/>
        <w:rPr>
          <w:rFonts w:ascii="Calibri" w:eastAsia="Times New Roman" w:hAnsi="Calibri" w:cs="Times New Roman"/>
          <w:sz w:val="24"/>
          <w:szCs w:val="24"/>
        </w:rPr>
      </w:pPr>
      <w:r w:rsidRPr="00EE59AF">
        <w:rPr>
          <w:rFonts w:ascii="Calibri" w:eastAsia="Times New Roman" w:hAnsi="Calibri" w:cs="Times New Roman"/>
          <w:sz w:val="24"/>
          <w:szCs w:val="24"/>
        </w:rPr>
        <w:t>Dear Parent/Guardian of   __________________________________________   Date ____________</w:t>
      </w:r>
    </w:p>
    <w:p w:rsidR="00EE59AF" w:rsidRPr="00EE59AF" w:rsidRDefault="00EE59AF" w:rsidP="00EE59AF">
      <w:pPr>
        <w:spacing w:afterLines="60" w:after="144" w:line="240" w:lineRule="auto"/>
        <w:ind w:left="2880" w:firstLine="720"/>
        <w:rPr>
          <w:rFonts w:ascii="Calibri" w:eastAsia="Times New Roman" w:hAnsi="Calibri" w:cs="Times New Roman"/>
          <w:b/>
          <w:sz w:val="20"/>
          <w:szCs w:val="20"/>
        </w:rPr>
      </w:pPr>
      <w:r w:rsidRPr="00EE59AF">
        <w:rPr>
          <w:rFonts w:ascii="Calibri" w:eastAsia="Times New Roman" w:hAnsi="Calibri" w:cs="Times New Roman"/>
          <w:b/>
          <w:sz w:val="20"/>
          <w:szCs w:val="20"/>
        </w:rPr>
        <w:tab/>
      </w:r>
      <w:r w:rsidRPr="00EE59AF">
        <w:rPr>
          <w:rFonts w:ascii="Calibri" w:eastAsia="Times New Roman" w:hAnsi="Calibri" w:cs="Times New Roman"/>
          <w:b/>
          <w:sz w:val="20"/>
          <w:szCs w:val="20"/>
        </w:rPr>
        <w:tab/>
      </w:r>
      <w:r w:rsidRPr="00EE59AF">
        <w:rPr>
          <w:rFonts w:ascii="Calibri" w:eastAsia="Times New Roman" w:hAnsi="Calibri" w:cs="Times New Roman"/>
          <w:b/>
          <w:sz w:val="20"/>
          <w:szCs w:val="20"/>
        </w:rPr>
        <w:tab/>
      </w:r>
      <w:r w:rsidRPr="00EE59AF">
        <w:rPr>
          <w:rFonts w:ascii="Calibri" w:eastAsia="Times New Roman" w:hAnsi="Calibri" w:cs="Times New Roman"/>
          <w:b/>
          <w:sz w:val="20"/>
          <w:szCs w:val="20"/>
        </w:rPr>
        <w:tab/>
      </w:r>
      <w:r w:rsidRPr="00EE59AF">
        <w:rPr>
          <w:rFonts w:ascii="Calibri" w:eastAsia="Times New Roman" w:hAnsi="Calibri" w:cs="Times New Roman"/>
          <w:b/>
          <w:sz w:val="20"/>
          <w:szCs w:val="20"/>
        </w:rPr>
        <w:tab/>
      </w:r>
      <w:r w:rsidRPr="00EE59AF">
        <w:rPr>
          <w:rFonts w:ascii="Calibri" w:eastAsia="Times New Roman" w:hAnsi="Calibri" w:cs="Times New Roman"/>
          <w:b/>
          <w:sz w:val="20"/>
          <w:szCs w:val="20"/>
        </w:rPr>
        <w:tab/>
      </w:r>
    </w:p>
    <w:p w:rsidR="00EE59AF" w:rsidRPr="00EE59AF" w:rsidRDefault="00EE59AF" w:rsidP="00EE59AF">
      <w:pPr>
        <w:spacing w:after="60" w:line="240" w:lineRule="auto"/>
        <w:rPr>
          <w:rFonts w:ascii="Calibri" w:eastAsia="Times New Roman" w:hAnsi="Calibri" w:cs="Times New Roman"/>
          <w:b/>
          <w:bCs/>
          <w:sz w:val="24"/>
          <w:szCs w:val="24"/>
        </w:rPr>
      </w:pPr>
      <w:r w:rsidRPr="00EE59AF">
        <w:rPr>
          <w:rFonts w:ascii="Calibri" w:eastAsia="Calibri" w:hAnsi="Calibri" w:cs="Calibri"/>
          <w:b/>
          <w:bCs/>
          <w:sz w:val="24"/>
          <w:szCs w:val="24"/>
        </w:rPr>
        <w:t xml:space="preserve">All students entering or attending school in NYS, including distance learning, must be immunized. </w:t>
      </w:r>
      <w:r w:rsidRPr="00EE59AF">
        <w:rPr>
          <w:rFonts w:ascii="Calibri" w:eastAsia="Times New Roman" w:hAnsi="Calibri" w:cs="Times New Roman"/>
          <w:b/>
          <w:bCs/>
          <w:sz w:val="24"/>
          <w:szCs w:val="24"/>
        </w:rPr>
        <w:t xml:space="preserve">Your child is missing one or more immunizations (shots) for school entry or attendance. </w:t>
      </w:r>
    </w:p>
    <w:p w:rsidR="00EE59AF" w:rsidRPr="00EE59AF" w:rsidRDefault="00EE59AF" w:rsidP="00EE59AF">
      <w:pPr>
        <w:spacing w:after="60" w:line="240" w:lineRule="auto"/>
        <w:rPr>
          <w:rFonts w:ascii="Calibri" w:eastAsia="Calibri" w:hAnsi="Calibri" w:cs="Calibri"/>
          <w:b/>
          <w:bCs/>
          <w:sz w:val="24"/>
          <w:szCs w:val="24"/>
        </w:rPr>
      </w:pPr>
    </w:p>
    <w:p w:rsidR="00EE59AF" w:rsidRPr="00EE59AF" w:rsidRDefault="00EE59AF" w:rsidP="00EE59AF">
      <w:pPr>
        <w:spacing w:after="120" w:line="240" w:lineRule="auto"/>
        <w:rPr>
          <w:rFonts w:ascii="Calibri" w:eastAsia="Times New Roman" w:hAnsi="Calibri" w:cs="Times New Roman"/>
          <w:sz w:val="24"/>
          <w:szCs w:val="24"/>
        </w:rPr>
      </w:pPr>
      <w:r w:rsidRPr="00EE59AF">
        <w:rPr>
          <w:rFonts w:ascii="Calibri" w:eastAsia="Times New Roman" w:hAnsi="Calibri" w:cs="Times New Roman"/>
          <w:sz w:val="24"/>
          <w:szCs w:val="24"/>
        </w:rPr>
        <w:t xml:space="preserve">Please share the attached documents with your child’s health care provider </w:t>
      </w:r>
      <w:r w:rsidRPr="00EE59AF">
        <w:rPr>
          <w:rFonts w:ascii="Calibri" w:eastAsia="Calibri" w:hAnsi="Calibri" w:cs="Calibri"/>
          <w:color w:val="000000"/>
          <w:sz w:val="24"/>
          <w:szCs w:val="24"/>
        </w:rPr>
        <w:t>(MD, NP, PA)</w:t>
      </w:r>
      <w:r w:rsidRPr="00EE59AF">
        <w:rPr>
          <w:rFonts w:ascii="Calibri" w:eastAsia="Times New Roman" w:hAnsi="Calibri" w:cs="Times New Roman"/>
          <w:sz w:val="24"/>
          <w:szCs w:val="24"/>
        </w:rPr>
        <w:t xml:space="preserve"> so they can provide the immunizations your child needs. The age at which vaccines (shots) are given must match the </w:t>
      </w:r>
      <w:hyperlink r:id="rId10" w:history="1">
        <w:r w:rsidRPr="00EE59AF">
          <w:rPr>
            <w:rFonts w:ascii="Calibri" w:eastAsia="Times New Roman" w:hAnsi="Calibri" w:cs="Times New Roman"/>
            <w:color w:val="0000FF"/>
            <w:sz w:val="24"/>
            <w:szCs w:val="24"/>
            <w:u w:val="single"/>
          </w:rPr>
          <w:t>NYSDOH Immunization Requirements for School Entrance/Attendance Chart</w:t>
        </w:r>
      </w:hyperlink>
      <w:r w:rsidRPr="00EE59AF">
        <w:rPr>
          <w:rFonts w:ascii="Calibri" w:eastAsia="Times New Roman" w:hAnsi="Calibri" w:cs="Times New Roman"/>
          <w:sz w:val="24"/>
          <w:szCs w:val="24"/>
        </w:rPr>
        <w:t xml:space="preserve">. </w:t>
      </w:r>
    </w:p>
    <w:p w:rsidR="007073C8" w:rsidRDefault="007073C8" w:rsidP="007073C8">
      <w:pPr>
        <w:rPr>
          <w:rFonts w:ascii="Calibri" w:eastAsia="Calibri" w:hAnsi="Calibri" w:cs="Calibri"/>
          <w:b/>
          <w:sz w:val="24"/>
          <w:szCs w:val="24"/>
        </w:rPr>
      </w:pPr>
      <w:r>
        <w:rPr>
          <w:rFonts w:ascii="Calibri" w:eastAsia="Calibri" w:hAnsi="Calibri" w:cs="Calibri"/>
          <w:b/>
          <w:sz w:val="24"/>
          <w:szCs w:val="24"/>
        </w:rPr>
        <w:t>Tdap vaccine requirements in the 202</w:t>
      </w:r>
      <w:r w:rsidR="00A64417">
        <w:rPr>
          <w:rFonts w:ascii="Calibri" w:eastAsia="Calibri" w:hAnsi="Calibri" w:cs="Calibri"/>
          <w:b/>
          <w:sz w:val="24"/>
          <w:szCs w:val="24"/>
        </w:rPr>
        <w:t>2</w:t>
      </w:r>
      <w:r>
        <w:rPr>
          <w:rFonts w:ascii="Calibri" w:eastAsia="Calibri" w:hAnsi="Calibri" w:cs="Calibri"/>
          <w:b/>
          <w:sz w:val="24"/>
          <w:szCs w:val="24"/>
        </w:rPr>
        <w:t>-202</w:t>
      </w:r>
      <w:r w:rsidR="00A64417">
        <w:rPr>
          <w:rFonts w:ascii="Calibri" w:eastAsia="Calibri" w:hAnsi="Calibri" w:cs="Calibri"/>
          <w:b/>
          <w:sz w:val="24"/>
          <w:szCs w:val="24"/>
        </w:rPr>
        <w:t>3</w:t>
      </w:r>
      <w:r>
        <w:rPr>
          <w:rFonts w:ascii="Calibri" w:eastAsia="Calibri" w:hAnsi="Calibri" w:cs="Calibri"/>
          <w:b/>
          <w:sz w:val="24"/>
          <w:szCs w:val="24"/>
        </w:rPr>
        <w:t xml:space="preserve"> school year are:</w:t>
      </w:r>
    </w:p>
    <w:p w:rsidR="007073C8" w:rsidRDefault="007073C8" w:rsidP="007073C8">
      <w:pPr>
        <w:pStyle w:val="ListParagraph"/>
        <w:numPr>
          <w:ilvl w:val="0"/>
          <w:numId w:val="4"/>
        </w:numPr>
        <w:spacing w:after="120"/>
        <w:rPr>
          <w:sz w:val="24"/>
          <w:szCs w:val="24"/>
        </w:rPr>
      </w:pPr>
      <w:r>
        <w:rPr>
          <w:rFonts w:ascii="Calibri" w:eastAsia="Calibri" w:hAnsi="Calibri" w:cs="Calibri"/>
          <w:sz w:val="24"/>
          <w:szCs w:val="24"/>
        </w:rPr>
        <w:t>Students entering 6</w:t>
      </w:r>
      <w:r>
        <w:rPr>
          <w:rFonts w:ascii="Calibri" w:eastAsia="Calibri" w:hAnsi="Calibri" w:cs="Calibri"/>
          <w:sz w:val="24"/>
          <w:szCs w:val="24"/>
          <w:vertAlign w:val="superscript"/>
        </w:rPr>
        <w:t>th</w:t>
      </w:r>
      <w:r>
        <w:rPr>
          <w:rFonts w:ascii="Calibri" w:eastAsia="Calibri" w:hAnsi="Calibri" w:cs="Calibri"/>
          <w:sz w:val="24"/>
          <w:szCs w:val="24"/>
        </w:rPr>
        <w:t xml:space="preserve"> grade will need a dose no earlier than 10 years of age and no later than 11 years of age. </w:t>
      </w:r>
    </w:p>
    <w:p w:rsidR="007073C8" w:rsidRDefault="007073C8" w:rsidP="007073C8">
      <w:pPr>
        <w:pStyle w:val="ListParagraph"/>
        <w:numPr>
          <w:ilvl w:val="0"/>
          <w:numId w:val="4"/>
        </w:numPr>
        <w:spacing w:after="120"/>
        <w:rPr>
          <w:rFonts w:asciiTheme="minorHAnsi" w:eastAsiaTheme="minorEastAsia" w:hAnsiTheme="minorHAnsi" w:cstheme="minorBidi"/>
          <w:sz w:val="24"/>
          <w:szCs w:val="24"/>
        </w:rPr>
      </w:pPr>
      <w:r>
        <w:rPr>
          <w:rFonts w:ascii="Calibri" w:eastAsia="Calibri" w:hAnsi="Calibri" w:cs="Calibri"/>
          <w:sz w:val="24"/>
          <w:szCs w:val="24"/>
        </w:rPr>
        <w:t xml:space="preserve">Students in grades 7- 12 doses will need a dose no earlier than 7 years of age. </w:t>
      </w:r>
    </w:p>
    <w:p w:rsidR="007073C8" w:rsidRDefault="007073C8" w:rsidP="007073C8">
      <w:pPr>
        <w:rPr>
          <w:rFonts w:ascii="Calibri" w:eastAsia="Calibri" w:hAnsi="Calibri" w:cs="Calibri"/>
          <w:b/>
          <w:sz w:val="24"/>
          <w:szCs w:val="24"/>
        </w:rPr>
      </w:pPr>
      <w:r>
        <w:rPr>
          <w:rFonts w:ascii="Calibri" w:eastAsia="Calibri" w:hAnsi="Calibri" w:cs="Calibri"/>
          <w:b/>
          <w:sz w:val="24"/>
          <w:szCs w:val="24"/>
        </w:rPr>
        <w:t>Meningococcal Conjugate vaccine requirements in the 202</w:t>
      </w:r>
      <w:r w:rsidR="00A64417">
        <w:rPr>
          <w:rFonts w:ascii="Calibri" w:eastAsia="Calibri" w:hAnsi="Calibri" w:cs="Calibri"/>
          <w:b/>
          <w:sz w:val="24"/>
          <w:szCs w:val="24"/>
        </w:rPr>
        <w:t>2</w:t>
      </w:r>
      <w:r>
        <w:rPr>
          <w:rFonts w:ascii="Calibri" w:eastAsia="Calibri" w:hAnsi="Calibri" w:cs="Calibri"/>
          <w:b/>
          <w:sz w:val="24"/>
          <w:szCs w:val="24"/>
        </w:rPr>
        <w:t>-202</w:t>
      </w:r>
      <w:r w:rsidR="00A64417">
        <w:rPr>
          <w:rFonts w:ascii="Calibri" w:eastAsia="Calibri" w:hAnsi="Calibri" w:cs="Calibri"/>
          <w:b/>
          <w:sz w:val="24"/>
          <w:szCs w:val="24"/>
        </w:rPr>
        <w:t>3</w:t>
      </w:r>
      <w:r>
        <w:rPr>
          <w:rFonts w:ascii="Calibri" w:eastAsia="Calibri" w:hAnsi="Calibri" w:cs="Calibri"/>
          <w:b/>
          <w:sz w:val="24"/>
          <w:szCs w:val="24"/>
        </w:rPr>
        <w:t xml:space="preserve"> school year are:</w:t>
      </w:r>
    </w:p>
    <w:p w:rsidR="007073C8" w:rsidRDefault="007073C8" w:rsidP="007073C8">
      <w:pPr>
        <w:pStyle w:val="ListParagraph"/>
        <w:numPr>
          <w:ilvl w:val="0"/>
          <w:numId w:val="5"/>
        </w:numPr>
        <w:rPr>
          <w:sz w:val="24"/>
          <w:szCs w:val="24"/>
        </w:rPr>
      </w:pPr>
      <w:r>
        <w:rPr>
          <w:rFonts w:ascii="Calibri" w:eastAsia="Calibri" w:hAnsi="Calibri" w:cs="Calibri"/>
          <w:sz w:val="24"/>
          <w:szCs w:val="24"/>
        </w:rPr>
        <w:t xml:space="preserve">Students entering grade 7 are required to have the first dose no earlier than 10 years of age. </w:t>
      </w:r>
    </w:p>
    <w:p w:rsidR="007073C8" w:rsidRDefault="007073C8" w:rsidP="007073C8">
      <w:pPr>
        <w:pStyle w:val="ListParagraph"/>
        <w:numPr>
          <w:ilvl w:val="0"/>
          <w:numId w:val="5"/>
        </w:numPr>
        <w:rPr>
          <w:sz w:val="24"/>
          <w:szCs w:val="24"/>
        </w:rPr>
      </w:pPr>
      <w:r>
        <w:rPr>
          <w:rFonts w:ascii="Calibri" w:eastAsia="Calibri" w:hAnsi="Calibri" w:cs="Calibri"/>
          <w:sz w:val="24"/>
          <w:szCs w:val="24"/>
        </w:rPr>
        <w:t>New entrants in grades 8-12 are required to have the first dose no earlier than 6 weeks of age.</w:t>
      </w:r>
    </w:p>
    <w:p w:rsidR="007073C8" w:rsidRDefault="007073C8" w:rsidP="007073C8">
      <w:pPr>
        <w:pStyle w:val="CommentText"/>
        <w:numPr>
          <w:ilvl w:val="0"/>
          <w:numId w:val="5"/>
        </w:numPr>
        <w:rPr>
          <w:rFonts w:asciiTheme="minorHAnsi" w:hAnsiTheme="minorHAnsi" w:cstheme="minorHAnsi"/>
          <w:sz w:val="24"/>
          <w:szCs w:val="24"/>
        </w:rPr>
      </w:pPr>
      <w:r>
        <w:rPr>
          <w:rFonts w:asciiTheme="minorHAnsi" w:hAnsiTheme="minorHAnsi" w:cstheme="minorHAnsi"/>
          <w:sz w:val="24"/>
          <w:szCs w:val="24"/>
        </w:rPr>
        <w:t xml:space="preserve">For students in grade 12, if the first dose of meningococcal conjugate vaccine was received at 16 years or older, the second (booster) dose is not required. </w:t>
      </w:r>
    </w:p>
    <w:p w:rsidR="007073C8" w:rsidRDefault="007073C8" w:rsidP="007073C8">
      <w:pPr>
        <w:pStyle w:val="CommentText"/>
        <w:numPr>
          <w:ilvl w:val="0"/>
          <w:numId w:val="5"/>
        </w:numPr>
        <w:rPr>
          <w:rFonts w:asciiTheme="minorHAnsi" w:hAnsiTheme="minorHAnsi" w:cstheme="minorHAnsi"/>
          <w:sz w:val="24"/>
          <w:szCs w:val="24"/>
        </w:rPr>
      </w:pPr>
      <w:r>
        <w:rPr>
          <w:rFonts w:asciiTheme="minorHAnsi" w:hAnsiTheme="minorHAnsi" w:cstheme="minorHAnsi"/>
          <w:sz w:val="24"/>
          <w:szCs w:val="24"/>
        </w:rPr>
        <w:t>The second dose must have been received at 16 years or older. The minimum interval between doses is 8 weeks</w:t>
      </w:r>
    </w:p>
    <w:p w:rsidR="007073C8" w:rsidRDefault="007073C8" w:rsidP="007073C8">
      <w:pPr>
        <w:rPr>
          <w:rFonts w:cs="Times New Roman"/>
          <w:b/>
          <w:bCs/>
          <w:sz w:val="24"/>
          <w:szCs w:val="24"/>
        </w:rPr>
      </w:pPr>
      <w:r>
        <w:rPr>
          <w:b/>
          <w:bCs/>
          <w:sz w:val="24"/>
          <w:szCs w:val="24"/>
        </w:rPr>
        <w:br/>
        <w:t>Schools can accept the following immunization records as proof of immunization:</w:t>
      </w:r>
    </w:p>
    <w:p w:rsidR="007073C8" w:rsidRDefault="007073C8" w:rsidP="007073C8">
      <w:pPr>
        <w:pStyle w:val="ListParagraph"/>
        <w:numPr>
          <w:ilvl w:val="0"/>
          <w:numId w:val="6"/>
        </w:numPr>
        <w:ind w:left="360"/>
        <w:rPr>
          <w:rFonts w:asciiTheme="minorHAnsi" w:eastAsiaTheme="minorEastAsia" w:hAnsiTheme="minorHAnsi" w:cstheme="minorBidi"/>
          <w:color w:val="000000" w:themeColor="text1"/>
          <w:sz w:val="24"/>
          <w:szCs w:val="24"/>
        </w:rPr>
      </w:pPr>
      <w:r>
        <w:rPr>
          <w:rFonts w:ascii="Calibri" w:eastAsia="Calibri" w:hAnsi="Calibri" w:cs="Calibri"/>
          <w:color w:val="000000" w:themeColor="text1"/>
          <w:sz w:val="24"/>
          <w:szCs w:val="24"/>
        </w:rPr>
        <w:t>An immunization record from your health care provider or health department.</w:t>
      </w:r>
    </w:p>
    <w:p w:rsidR="007073C8" w:rsidRDefault="007073C8" w:rsidP="007073C8">
      <w:pPr>
        <w:pStyle w:val="ListParagraph"/>
        <w:numPr>
          <w:ilvl w:val="0"/>
          <w:numId w:val="6"/>
        </w:numPr>
        <w:ind w:left="360"/>
        <w:rPr>
          <w:rFonts w:asciiTheme="minorHAnsi" w:eastAsiaTheme="minorEastAsia" w:hAnsiTheme="minorHAnsi" w:cstheme="minorBidi"/>
          <w:color w:val="000000" w:themeColor="text1"/>
          <w:sz w:val="24"/>
          <w:szCs w:val="24"/>
        </w:rPr>
      </w:pPr>
      <w:r>
        <w:rPr>
          <w:rFonts w:ascii="Calibri" w:eastAsia="Calibri" w:hAnsi="Calibri" w:cs="Calibri"/>
          <w:color w:val="000000" w:themeColor="text1"/>
          <w:sz w:val="24"/>
          <w:szCs w:val="24"/>
        </w:rPr>
        <w:t>An official copy of the immunization record sent directly from your child's previous school with the dates given.</w:t>
      </w:r>
    </w:p>
    <w:p w:rsidR="007073C8" w:rsidRDefault="007073C8" w:rsidP="007073C8">
      <w:pPr>
        <w:pStyle w:val="ListParagraph"/>
        <w:numPr>
          <w:ilvl w:val="0"/>
          <w:numId w:val="6"/>
        </w:numPr>
        <w:ind w:left="360"/>
        <w:rPr>
          <w:rFonts w:asciiTheme="minorHAnsi" w:eastAsiaTheme="minorEastAsia" w:hAnsiTheme="minorHAnsi" w:cstheme="minorBidi"/>
          <w:color w:val="000000" w:themeColor="text1"/>
          <w:sz w:val="24"/>
          <w:szCs w:val="24"/>
        </w:rPr>
      </w:pPr>
      <w:r>
        <w:rPr>
          <w:rFonts w:ascii="Calibri" w:eastAsia="Calibri" w:hAnsi="Calibri" w:cs="Calibri"/>
          <w:color w:val="000000" w:themeColor="text1"/>
          <w:sz w:val="24"/>
          <w:szCs w:val="24"/>
        </w:rPr>
        <w:t>A NYSIIS/NYCIR Immunization Registry record.</w:t>
      </w:r>
    </w:p>
    <w:p w:rsidR="007073C8" w:rsidRDefault="007073C8" w:rsidP="007073C8">
      <w:pPr>
        <w:pStyle w:val="ListParagraph"/>
        <w:numPr>
          <w:ilvl w:val="0"/>
          <w:numId w:val="6"/>
        </w:numPr>
        <w:ind w:left="360"/>
        <w:rPr>
          <w:rFonts w:asciiTheme="minorHAnsi" w:eastAsiaTheme="minorEastAsia" w:hAnsiTheme="minorHAnsi" w:cstheme="minorBidi"/>
          <w:color w:val="000000" w:themeColor="text1"/>
          <w:sz w:val="24"/>
          <w:szCs w:val="24"/>
        </w:rPr>
      </w:pPr>
      <w:r>
        <w:rPr>
          <w:rFonts w:ascii="Calibri" w:eastAsia="Calibri" w:hAnsi="Calibri" w:cs="Calibri"/>
          <w:color w:val="000000" w:themeColor="text1"/>
          <w:sz w:val="24"/>
          <w:szCs w:val="24"/>
        </w:rPr>
        <w:t>A blood test (titer) lab report that proves immunity to Measles, Mumps, Rubella, Varicella, Hepatitis B.</w:t>
      </w:r>
    </w:p>
    <w:p w:rsidR="007073C8" w:rsidRDefault="007073C8" w:rsidP="007073C8">
      <w:pPr>
        <w:pStyle w:val="ListParagraph"/>
        <w:numPr>
          <w:ilvl w:val="0"/>
          <w:numId w:val="6"/>
        </w:numPr>
        <w:spacing w:before="60" w:after="60"/>
        <w:ind w:left="360"/>
        <w:rPr>
          <w:color w:val="000000" w:themeColor="text1"/>
          <w:sz w:val="24"/>
          <w:szCs w:val="24"/>
        </w:rPr>
      </w:pPr>
      <w:r>
        <w:rPr>
          <w:rFonts w:ascii="Calibri" w:eastAsia="Calibri" w:hAnsi="Calibri" w:cs="Calibri"/>
          <w:sz w:val="24"/>
          <w:szCs w:val="24"/>
        </w:rPr>
        <w:t>A note from your health care provider with the date your child had Chicken Pox (varicella).</w:t>
      </w:r>
    </w:p>
    <w:p w:rsidR="00EE59AF" w:rsidRPr="00EE59AF" w:rsidRDefault="00EE59AF" w:rsidP="00EE59AF">
      <w:pPr>
        <w:spacing w:before="60" w:after="60" w:line="240" w:lineRule="auto"/>
        <w:rPr>
          <w:rFonts w:ascii="Calibri" w:eastAsia="Times New Roman" w:hAnsi="Calibri" w:cs="Times New Roman"/>
          <w:b/>
          <w:sz w:val="24"/>
          <w:szCs w:val="24"/>
        </w:rPr>
      </w:pPr>
    </w:p>
    <w:p w:rsidR="007073C8" w:rsidRDefault="007073C8" w:rsidP="007073C8">
      <w:pPr>
        <w:spacing w:before="60"/>
        <w:rPr>
          <w:b/>
          <w:sz w:val="24"/>
          <w:szCs w:val="24"/>
        </w:rPr>
      </w:pPr>
      <w:r>
        <w:rPr>
          <w:b/>
          <w:sz w:val="24"/>
          <w:szCs w:val="24"/>
        </w:rPr>
        <w:t xml:space="preserve">Please return your child’s immunization record to the School Health Office. </w:t>
      </w:r>
    </w:p>
    <w:p w:rsidR="007073C8" w:rsidRDefault="007073C8" w:rsidP="007073C8">
      <w:pPr>
        <w:spacing w:beforeLines="60" w:before="144" w:after="60"/>
        <w:rPr>
          <w:sz w:val="24"/>
          <w:szCs w:val="24"/>
        </w:rPr>
      </w:pPr>
      <w:r>
        <w:rPr>
          <w:sz w:val="24"/>
          <w:szCs w:val="24"/>
        </w:rPr>
        <w:t>School Nurse: ______________________________</w:t>
      </w:r>
      <w:proofErr w:type="gramStart"/>
      <w:r>
        <w:rPr>
          <w:sz w:val="24"/>
          <w:szCs w:val="24"/>
        </w:rPr>
        <w:t>_  School</w:t>
      </w:r>
      <w:proofErr w:type="gramEnd"/>
      <w:r>
        <w:rPr>
          <w:sz w:val="24"/>
          <w:szCs w:val="24"/>
        </w:rPr>
        <w:t>: _______________________________</w:t>
      </w:r>
    </w:p>
    <w:p w:rsidR="007073C8" w:rsidRDefault="007073C8" w:rsidP="007073C8">
      <w:pPr>
        <w:spacing w:beforeLines="60" w:before="144" w:after="60"/>
        <w:rPr>
          <w:sz w:val="24"/>
          <w:szCs w:val="24"/>
        </w:rPr>
      </w:pPr>
      <w:r>
        <w:rPr>
          <w:sz w:val="24"/>
          <w:szCs w:val="24"/>
        </w:rPr>
        <w:t>Email: ___________________Phone____________________ Fax ____________________________</w:t>
      </w:r>
    </w:p>
    <w:p w:rsidR="00EE59AF" w:rsidRDefault="00EE59AF" w:rsidP="00EE59AF">
      <w:pPr>
        <w:spacing w:after="120" w:line="240" w:lineRule="auto"/>
        <w:rPr>
          <w:rFonts w:ascii="Calibri" w:eastAsia="Times New Roman" w:hAnsi="Calibri" w:cs="Times New Roman"/>
          <w:sz w:val="24"/>
          <w:szCs w:val="24"/>
        </w:rPr>
      </w:pPr>
      <w:r w:rsidRPr="00EE59AF">
        <w:rPr>
          <w:rFonts w:ascii="Calibri" w:eastAsia="Times New Roman" w:hAnsi="Calibri" w:cs="Times New Roman"/>
          <w:b/>
          <w:sz w:val="20"/>
          <w:szCs w:val="24"/>
        </w:rPr>
        <w:lastRenderedPageBreak/>
        <w:br/>
      </w:r>
    </w:p>
    <w:p w:rsidR="00EE59AF" w:rsidRPr="00EE59AF" w:rsidRDefault="00EE59AF" w:rsidP="00EE59AF">
      <w:pPr>
        <w:spacing w:after="0" w:line="240" w:lineRule="auto"/>
        <w:rPr>
          <w:rFonts w:ascii="Calibri" w:eastAsia="SimSun" w:hAnsi="Calibri" w:cs="Times New Roman"/>
          <w:sz w:val="24"/>
          <w:szCs w:val="24"/>
        </w:rPr>
      </w:pPr>
      <w:r w:rsidRPr="00EE59AF">
        <w:rPr>
          <w:rFonts w:ascii="Calibri" w:eastAsia="Times New Roman" w:hAnsi="Calibri" w:cs="Times New Roman"/>
          <w:sz w:val="20"/>
          <w:szCs w:val="20"/>
        </w:rPr>
        <w:br/>
      </w:r>
    </w:p>
    <w:p w:rsidR="0067088A" w:rsidRPr="0067088A" w:rsidRDefault="0067088A" w:rsidP="0067088A">
      <w:pPr>
        <w:tabs>
          <w:tab w:val="left" w:pos="2190"/>
        </w:tabs>
      </w:pPr>
    </w:p>
    <w:sectPr w:rsidR="0067088A" w:rsidRPr="0067088A" w:rsidSect="003E50BC">
      <w:headerReference w:type="even" r:id="rId11"/>
      <w:headerReference w:type="default" r:id="rId12"/>
      <w:footerReference w:type="even" r:id="rId13"/>
      <w:footerReference w:type="default" r:id="rId14"/>
      <w:headerReference w:type="first" r:id="rId15"/>
      <w:footerReference w:type="first" r:id="rId16"/>
      <w:pgSz w:w="12240" w:h="15840"/>
      <w:pgMar w:top="-180" w:right="990" w:bottom="810" w:left="117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246" w:rsidRDefault="00B77246" w:rsidP="00B77246">
      <w:pPr>
        <w:spacing w:after="0" w:line="240" w:lineRule="auto"/>
      </w:pPr>
      <w:r>
        <w:separator/>
      </w:r>
    </w:p>
  </w:endnote>
  <w:endnote w:type="continuationSeparator" w:id="0">
    <w:p w:rsidR="00B77246" w:rsidRDefault="00B77246" w:rsidP="00B77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1CB" w:rsidRDefault="002341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88A" w:rsidRDefault="0067088A" w:rsidP="0067088A">
    <w:pPr>
      <w:pStyle w:val="Footer"/>
      <w:jc w:val="center"/>
    </w:pPr>
    <w:r w:rsidRPr="009632E3">
      <w:rPr>
        <w:sz w:val="18"/>
      </w:rPr>
      <w:t>The mission of the MCCSD is to empower and inspire all students to apply the knowledge, skills, and attitudes necessary to be creative problem solvers, to achieve personal success, and to contribute responsibly in a diverse and dynamic world</w:t>
    </w:r>
    <w:r w:rsidR="00941CC0">
      <w:rPr>
        <w:sz w:val="18"/>
      </w:rPr>
      <w:t>.</w:t>
    </w:r>
  </w:p>
  <w:p w:rsidR="009F067B" w:rsidRPr="009F067B" w:rsidRDefault="009F067B" w:rsidP="009F067B">
    <w:pPr>
      <w:pStyle w:val="Footer"/>
      <w:ind w:left="-1530" w:right="-634"/>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1CB" w:rsidRDefault="002341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246" w:rsidRDefault="00B77246" w:rsidP="00B77246">
      <w:pPr>
        <w:spacing w:after="0" w:line="240" w:lineRule="auto"/>
      </w:pPr>
      <w:r>
        <w:separator/>
      </w:r>
    </w:p>
  </w:footnote>
  <w:footnote w:type="continuationSeparator" w:id="0">
    <w:p w:rsidR="00B77246" w:rsidRDefault="00B77246" w:rsidP="00B77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1CB" w:rsidRDefault="002341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805" w:rsidRPr="002341CB" w:rsidRDefault="00757805" w:rsidP="002341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1CB" w:rsidRDefault="002341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04855"/>
    <w:multiLevelType w:val="hybridMultilevel"/>
    <w:tmpl w:val="5980FE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6E1C6F9D"/>
    <w:multiLevelType w:val="hybridMultilevel"/>
    <w:tmpl w:val="71867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CE93F2B"/>
    <w:multiLevelType w:val="hybridMultilevel"/>
    <w:tmpl w:val="46AE0D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F7C"/>
    <w:rsid w:val="00032F57"/>
    <w:rsid w:val="00035661"/>
    <w:rsid w:val="000431A7"/>
    <w:rsid w:val="00044269"/>
    <w:rsid w:val="00073D25"/>
    <w:rsid w:val="000944DC"/>
    <w:rsid w:val="000C0F71"/>
    <w:rsid w:val="00135A5E"/>
    <w:rsid w:val="00161F8D"/>
    <w:rsid w:val="00164D64"/>
    <w:rsid w:val="001D7987"/>
    <w:rsid w:val="001E4CB1"/>
    <w:rsid w:val="002109F8"/>
    <w:rsid w:val="002341CB"/>
    <w:rsid w:val="002A1F1C"/>
    <w:rsid w:val="002D7497"/>
    <w:rsid w:val="002E37C7"/>
    <w:rsid w:val="002F59C9"/>
    <w:rsid w:val="002F72A0"/>
    <w:rsid w:val="003157BF"/>
    <w:rsid w:val="00360943"/>
    <w:rsid w:val="003E50BC"/>
    <w:rsid w:val="003E6B76"/>
    <w:rsid w:val="003E6ECF"/>
    <w:rsid w:val="00400A60"/>
    <w:rsid w:val="004A7892"/>
    <w:rsid w:val="004C0F59"/>
    <w:rsid w:val="004C6FB4"/>
    <w:rsid w:val="0056101C"/>
    <w:rsid w:val="005B4530"/>
    <w:rsid w:val="0067088A"/>
    <w:rsid w:val="00694479"/>
    <w:rsid w:val="006962BE"/>
    <w:rsid w:val="006A2AC2"/>
    <w:rsid w:val="006B5301"/>
    <w:rsid w:val="006D7ADE"/>
    <w:rsid w:val="006E42C7"/>
    <w:rsid w:val="006F7BA1"/>
    <w:rsid w:val="007073C8"/>
    <w:rsid w:val="007362BB"/>
    <w:rsid w:val="007531D7"/>
    <w:rsid w:val="00757805"/>
    <w:rsid w:val="007613FE"/>
    <w:rsid w:val="00763373"/>
    <w:rsid w:val="007A44C3"/>
    <w:rsid w:val="007C0776"/>
    <w:rsid w:val="00874096"/>
    <w:rsid w:val="00876F01"/>
    <w:rsid w:val="008957C1"/>
    <w:rsid w:val="008B3428"/>
    <w:rsid w:val="008C5965"/>
    <w:rsid w:val="00923C59"/>
    <w:rsid w:val="00941CC0"/>
    <w:rsid w:val="00941D69"/>
    <w:rsid w:val="00953C53"/>
    <w:rsid w:val="009B733F"/>
    <w:rsid w:val="009E0DBA"/>
    <w:rsid w:val="009F067B"/>
    <w:rsid w:val="00A64417"/>
    <w:rsid w:val="00A705E2"/>
    <w:rsid w:val="00AA79E6"/>
    <w:rsid w:val="00AB439A"/>
    <w:rsid w:val="00AB5D35"/>
    <w:rsid w:val="00AD0A7F"/>
    <w:rsid w:val="00B42D52"/>
    <w:rsid w:val="00B77246"/>
    <w:rsid w:val="00B9231A"/>
    <w:rsid w:val="00BC3F4C"/>
    <w:rsid w:val="00C060E3"/>
    <w:rsid w:val="00C91461"/>
    <w:rsid w:val="00C91482"/>
    <w:rsid w:val="00CB63B5"/>
    <w:rsid w:val="00D02759"/>
    <w:rsid w:val="00D35483"/>
    <w:rsid w:val="00DE5414"/>
    <w:rsid w:val="00DE6874"/>
    <w:rsid w:val="00E00B93"/>
    <w:rsid w:val="00E26D39"/>
    <w:rsid w:val="00E45DEB"/>
    <w:rsid w:val="00E812F5"/>
    <w:rsid w:val="00E972BF"/>
    <w:rsid w:val="00EC22D7"/>
    <w:rsid w:val="00EE59AF"/>
    <w:rsid w:val="00F073ED"/>
    <w:rsid w:val="00F200BA"/>
    <w:rsid w:val="00F25B46"/>
    <w:rsid w:val="00F92F7C"/>
    <w:rsid w:val="00FC4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9153"/>
    <o:shapelayout v:ext="edit">
      <o:idmap v:ext="edit" data="1"/>
    </o:shapelayout>
  </w:shapeDefaults>
  <w:decimalSymbol w:val="."/>
  <w:listSeparator w:val=","/>
  <w15:chartTrackingRefBased/>
  <w15:docId w15:val="{1E5D95B9-9EDD-4105-862C-19480CEA1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92F7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92F7C"/>
    <w:rPr>
      <w:rFonts w:ascii="Times New Roman" w:eastAsia="Times New Roman" w:hAnsi="Times New Roman" w:cs="Times New Roman"/>
      <w:sz w:val="24"/>
      <w:szCs w:val="24"/>
    </w:rPr>
  </w:style>
  <w:style w:type="paragraph" w:styleId="BodyText">
    <w:name w:val="Body Text"/>
    <w:basedOn w:val="Normal"/>
    <w:link w:val="BodyTextChar"/>
    <w:rsid w:val="00F92F7C"/>
    <w:pPr>
      <w:spacing w:after="0" w:line="240" w:lineRule="auto"/>
    </w:pPr>
    <w:rPr>
      <w:rFonts w:ascii="Tahoma" w:eastAsia="Times New Roman" w:hAnsi="Tahoma" w:cs="Tahoma"/>
      <w:sz w:val="16"/>
      <w:szCs w:val="24"/>
    </w:rPr>
  </w:style>
  <w:style w:type="character" w:customStyle="1" w:styleId="BodyTextChar">
    <w:name w:val="Body Text Char"/>
    <w:basedOn w:val="DefaultParagraphFont"/>
    <w:link w:val="BodyText"/>
    <w:rsid w:val="00F92F7C"/>
    <w:rPr>
      <w:rFonts w:ascii="Tahoma" w:eastAsia="Times New Roman" w:hAnsi="Tahoma" w:cs="Tahoma"/>
      <w:sz w:val="16"/>
      <w:szCs w:val="24"/>
    </w:rPr>
  </w:style>
  <w:style w:type="paragraph" w:styleId="BodyText3">
    <w:name w:val="Body Text 3"/>
    <w:basedOn w:val="Normal"/>
    <w:link w:val="BodyText3Char"/>
    <w:rsid w:val="00F92F7C"/>
    <w:pPr>
      <w:spacing w:after="0" w:line="240" w:lineRule="auto"/>
    </w:pPr>
    <w:rPr>
      <w:rFonts w:ascii="Tahoma" w:eastAsia="Times New Roman" w:hAnsi="Tahoma" w:cs="Tahoma"/>
      <w:sz w:val="20"/>
      <w:szCs w:val="24"/>
    </w:rPr>
  </w:style>
  <w:style w:type="character" w:customStyle="1" w:styleId="BodyText3Char">
    <w:name w:val="Body Text 3 Char"/>
    <w:basedOn w:val="DefaultParagraphFont"/>
    <w:link w:val="BodyText3"/>
    <w:rsid w:val="00F92F7C"/>
    <w:rPr>
      <w:rFonts w:ascii="Tahoma" w:eastAsia="Times New Roman" w:hAnsi="Tahoma" w:cs="Tahoma"/>
      <w:sz w:val="20"/>
      <w:szCs w:val="24"/>
    </w:rPr>
  </w:style>
  <w:style w:type="paragraph" w:styleId="BalloonText">
    <w:name w:val="Balloon Text"/>
    <w:basedOn w:val="Normal"/>
    <w:link w:val="BalloonTextChar"/>
    <w:uiPriority w:val="99"/>
    <w:semiHidden/>
    <w:unhideWhenUsed/>
    <w:rsid w:val="00B772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246"/>
    <w:rPr>
      <w:rFonts w:ascii="Segoe UI" w:hAnsi="Segoe UI" w:cs="Segoe UI"/>
      <w:sz w:val="18"/>
      <w:szCs w:val="18"/>
    </w:rPr>
  </w:style>
  <w:style w:type="paragraph" w:styleId="Footer">
    <w:name w:val="footer"/>
    <w:basedOn w:val="Normal"/>
    <w:link w:val="FooterChar"/>
    <w:uiPriority w:val="99"/>
    <w:unhideWhenUsed/>
    <w:rsid w:val="00B77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246"/>
  </w:style>
  <w:style w:type="paragraph" w:styleId="NormalWeb">
    <w:name w:val="Normal (Web)"/>
    <w:basedOn w:val="Normal"/>
    <w:uiPriority w:val="99"/>
    <w:semiHidden/>
    <w:unhideWhenUsed/>
    <w:rsid w:val="00C91482"/>
    <w:pPr>
      <w:spacing w:before="100" w:beforeAutospacing="1" w:after="100" w:afterAutospacing="1" w:line="240" w:lineRule="auto"/>
    </w:pPr>
    <w:rPr>
      <w:rFonts w:ascii="Times New Roman" w:eastAsiaTheme="minorEastAsia" w:hAnsi="Times New Roman" w:cs="Times New Roman"/>
      <w:sz w:val="24"/>
      <w:szCs w:val="24"/>
    </w:rPr>
  </w:style>
  <w:style w:type="paragraph" w:styleId="BodyText2">
    <w:name w:val="Body Text 2"/>
    <w:basedOn w:val="Normal"/>
    <w:link w:val="BodyText2Char"/>
    <w:uiPriority w:val="99"/>
    <w:semiHidden/>
    <w:unhideWhenUsed/>
    <w:rsid w:val="009F067B"/>
    <w:pPr>
      <w:spacing w:after="120" w:line="480" w:lineRule="auto"/>
    </w:pPr>
  </w:style>
  <w:style w:type="character" w:customStyle="1" w:styleId="BodyText2Char">
    <w:name w:val="Body Text 2 Char"/>
    <w:basedOn w:val="DefaultParagraphFont"/>
    <w:link w:val="BodyText2"/>
    <w:uiPriority w:val="99"/>
    <w:semiHidden/>
    <w:rsid w:val="009F067B"/>
  </w:style>
  <w:style w:type="table" w:styleId="TableGrid">
    <w:name w:val="Table Grid"/>
    <w:basedOn w:val="TableNormal"/>
    <w:uiPriority w:val="39"/>
    <w:rsid w:val="00032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5B46"/>
    <w:rPr>
      <w:color w:val="0563C1" w:themeColor="hyperlink"/>
      <w:u w:val="single"/>
    </w:rPr>
  </w:style>
  <w:style w:type="paragraph" w:styleId="CommentText">
    <w:name w:val="annotation text"/>
    <w:basedOn w:val="Normal"/>
    <w:link w:val="CommentTextChar"/>
    <w:uiPriority w:val="99"/>
    <w:semiHidden/>
    <w:unhideWhenUsed/>
    <w:rsid w:val="007073C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7073C8"/>
    <w:rPr>
      <w:rFonts w:ascii="Times New Roman" w:eastAsia="Times New Roman" w:hAnsi="Times New Roman" w:cs="Times New Roman"/>
      <w:sz w:val="20"/>
      <w:szCs w:val="20"/>
    </w:rPr>
  </w:style>
  <w:style w:type="paragraph" w:styleId="ListParagraph">
    <w:name w:val="List Paragraph"/>
    <w:basedOn w:val="Normal"/>
    <w:uiPriority w:val="34"/>
    <w:qFormat/>
    <w:rsid w:val="007073C8"/>
    <w:pPr>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143009">
      <w:bodyDiv w:val="1"/>
      <w:marLeft w:val="0"/>
      <w:marRight w:val="0"/>
      <w:marTop w:val="0"/>
      <w:marBottom w:val="0"/>
      <w:divBdr>
        <w:top w:val="none" w:sz="0" w:space="0" w:color="auto"/>
        <w:left w:val="none" w:sz="0" w:space="0" w:color="auto"/>
        <w:bottom w:val="none" w:sz="0" w:space="0" w:color="auto"/>
        <w:right w:val="none" w:sz="0" w:space="0" w:color="auto"/>
      </w:divBdr>
    </w:div>
    <w:div w:id="1785266923">
      <w:bodyDiv w:val="1"/>
      <w:marLeft w:val="0"/>
      <w:marRight w:val="0"/>
      <w:marTop w:val="0"/>
      <w:marBottom w:val="0"/>
      <w:divBdr>
        <w:top w:val="none" w:sz="0" w:space="0" w:color="auto"/>
        <w:left w:val="none" w:sz="0" w:space="0" w:color="auto"/>
        <w:bottom w:val="none" w:sz="0" w:space="0" w:color="auto"/>
        <w:right w:val="none" w:sz="0" w:space="0" w:color="auto"/>
      </w:divBdr>
    </w:div>
    <w:div w:id="205889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csd.ne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health.ny.gov/publications/2370.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1587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5E537-0690-44A9-8742-B71903C2D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2275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MCCSD</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VonLang</dc:creator>
  <cp:keywords/>
  <dc:description/>
  <cp:lastModifiedBy>Noreen Donnelly</cp:lastModifiedBy>
  <cp:revision>2</cp:revision>
  <cp:lastPrinted>2016-12-09T16:56:00Z</cp:lastPrinted>
  <dcterms:created xsi:type="dcterms:W3CDTF">2022-06-07T13:47:00Z</dcterms:created>
  <dcterms:modified xsi:type="dcterms:W3CDTF">2022-06-07T13:47:00Z</dcterms:modified>
</cp:coreProperties>
</file>